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598" w:rsidRDefault="009D7AFF">
      <w:pPr>
        <w:rPr>
          <w:b/>
          <w:sz w:val="32"/>
          <w:szCs w:val="24"/>
        </w:rPr>
      </w:pPr>
      <w:r>
        <w:rPr>
          <w:b/>
          <w:sz w:val="32"/>
          <w:szCs w:val="24"/>
        </w:rPr>
        <w:t>Dandelion Day Nursery and Kids Club</w:t>
      </w:r>
      <w:r w:rsidR="00C71598" w:rsidRPr="00C71598">
        <w:rPr>
          <w:b/>
          <w:sz w:val="32"/>
          <w:szCs w:val="24"/>
        </w:rPr>
        <w:t xml:space="preserve"> Privacy Notice</w:t>
      </w:r>
    </w:p>
    <w:p w:rsidR="00C71598" w:rsidRDefault="00C71598" w:rsidP="00C71598">
      <w:pPr>
        <w:spacing w:line="240" w:lineRule="auto"/>
        <w:rPr>
          <w:b/>
          <w:sz w:val="24"/>
          <w:szCs w:val="24"/>
        </w:rPr>
      </w:pPr>
      <w:r>
        <w:rPr>
          <w:b/>
          <w:sz w:val="24"/>
          <w:szCs w:val="24"/>
        </w:rPr>
        <w:t>Who processes your information?</w:t>
      </w:r>
    </w:p>
    <w:p w:rsidR="00C71598" w:rsidRDefault="00C71598" w:rsidP="00C71598">
      <w:pPr>
        <w:spacing w:line="240" w:lineRule="auto"/>
        <w:rPr>
          <w:sz w:val="24"/>
          <w:szCs w:val="24"/>
        </w:rPr>
      </w:pPr>
      <w:r>
        <w:rPr>
          <w:sz w:val="24"/>
          <w:szCs w:val="24"/>
        </w:rPr>
        <w:t xml:space="preserve">Dandelion Day Nursery and Kids Club is the data controller of the personal information that you provide to us. This means that the </w:t>
      </w:r>
      <w:r w:rsidR="009D7AFF">
        <w:rPr>
          <w:sz w:val="24"/>
          <w:szCs w:val="24"/>
        </w:rPr>
        <w:t>Dandelion Day Nursery and Kids Club</w:t>
      </w:r>
      <w:r>
        <w:rPr>
          <w:sz w:val="24"/>
          <w:szCs w:val="24"/>
        </w:rPr>
        <w:t xml:space="preserve"> determines the purposes for which, and the manner in which, any personal data relating to children and their families is to be processed.</w:t>
      </w:r>
    </w:p>
    <w:p w:rsidR="00C71598" w:rsidRDefault="00C71598" w:rsidP="00C71598">
      <w:pPr>
        <w:spacing w:line="240" w:lineRule="auto"/>
        <w:rPr>
          <w:sz w:val="24"/>
          <w:szCs w:val="24"/>
        </w:rPr>
      </w:pPr>
      <w:r>
        <w:rPr>
          <w:sz w:val="24"/>
          <w:szCs w:val="24"/>
        </w:rPr>
        <w:t xml:space="preserve">In some cases, your data will be outsourced to a third party processor; however, this will only be done with your consent, unless the law requires </w:t>
      </w:r>
      <w:r w:rsidR="009D7AFF">
        <w:rPr>
          <w:sz w:val="24"/>
          <w:szCs w:val="24"/>
        </w:rPr>
        <w:t>Dandelion Day Nursery and Kids Club</w:t>
      </w:r>
      <w:r>
        <w:rPr>
          <w:sz w:val="24"/>
          <w:szCs w:val="24"/>
        </w:rPr>
        <w:t xml:space="preserve"> to share your data. Where </w:t>
      </w:r>
      <w:r w:rsidR="009D7AFF">
        <w:rPr>
          <w:sz w:val="24"/>
          <w:szCs w:val="24"/>
        </w:rPr>
        <w:t>we outsource</w:t>
      </w:r>
      <w:r>
        <w:rPr>
          <w:sz w:val="24"/>
          <w:szCs w:val="24"/>
        </w:rPr>
        <w:t xml:space="preserve"> data to a third party processor, the same data protection standards that Dandelion D</w:t>
      </w:r>
      <w:r w:rsidR="009D7AFF">
        <w:rPr>
          <w:sz w:val="24"/>
          <w:szCs w:val="24"/>
        </w:rPr>
        <w:t>ay Nursery and Kids Club uphold</w:t>
      </w:r>
      <w:r>
        <w:rPr>
          <w:sz w:val="24"/>
          <w:szCs w:val="24"/>
        </w:rPr>
        <w:t xml:space="preserve"> are imposed on the processor.</w:t>
      </w:r>
    </w:p>
    <w:p w:rsidR="009E34FF" w:rsidRDefault="009E34FF" w:rsidP="00C71598">
      <w:pPr>
        <w:spacing w:line="240" w:lineRule="auto"/>
        <w:rPr>
          <w:b/>
          <w:sz w:val="24"/>
          <w:szCs w:val="24"/>
        </w:rPr>
      </w:pPr>
      <w:r>
        <w:rPr>
          <w:b/>
          <w:sz w:val="24"/>
          <w:szCs w:val="24"/>
        </w:rPr>
        <w:t>Why do we collect and use your information?</w:t>
      </w:r>
    </w:p>
    <w:p w:rsidR="00747854" w:rsidRDefault="009E34FF" w:rsidP="00C71598">
      <w:pPr>
        <w:spacing w:line="240" w:lineRule="auto"/>
        <w:rPr>
          <w:sz w:val="24"/>
          <w:szCs w:val="24"/>
        </w:rPr>
      </w:pPr>
      <w:r>
        <w:rPr>
          <w:sz w:val="24"/>
          <w:szCs w:val="24"/>
        </w:rPr>
        <w:t>Dandelion Day Nursery and Kids Club holds the legal right to collect and use personal data relating to children and their families</w:t>
      </w:r>
      <w:r w:rsidR="00747854">
        <w:rPr>
          <w:sz w:val="24"/>
          <w:szCs w:val="24"/>
        </w:rPr>
        <w:t>, we may also receive information regarding them from their previous provider or L</w:t>
      </w:r>
      <w:r w:rsidR="00376398">
        <w:rPr>
          <w:sz w:val="24"/>
          <w:szCs w:val="24"/>
        </w:rPr>
        <w:t>ocal Authority</w:t>
      </w:r>
      <w:bookmarkStart w:id="0" w:name="_GoBack"/>
      <w:bookmarkEnd w:id="0"/>
      <w:r>
        <w:rPr>
          <w:sz w:val="24"/>
          <w:szCs w:val="24"/>
        </w:rPr>
        <w:t xml:space="preserve">. </w:t>
      </w:r>
    </w:p>
    <w:p w:rsidR="00747854" w:rsidRDefault="009E34FF" w:rsidP="00C71598">
      <w:pPr>
        <w:spacing w:line="240" w:lineRule="auto"/>
        <w:rPr>
          <w:sz w:val="24"/>
          <w:szCs w:val="24"/>
        </w:rPr>
      </w:pPr>
      <w:r>
        <w:rPr>
          <w:sz w:val="24"/>
          <w:szCs w:val="24"/>
        </w:rPr>
        <w:t>We collect and use personal data in order to meet legal requirements and legitimate interests set out in the GDPR and UK law</w:t>
      </w:r>
      <w:r w:rsidR="00747854">
        <w:rPr>
          <w:sz w:val="24"/>
          <w:szCs w:val="24"/>
        </w:rPr>
        <w:t>, including those in relation to the following:</w:t>
      </w:r>
    </w:p>
    <w:p w:rsidR="009E34FF" w:rsidRDefault="00747854" w:rsidP="00747854">
      <w:pPr>
        <w:pStyle w:val="ListParagraph"/>
        <w:numPr>
          <w:ilvl w:val="0"/>
          <w:numId w:val="8"/>
        </w:numPr>
        <w:spacing w:line="240" w:lineRule="auto"/>
        <w:rPr>
          <w:sz w:val="24"/>
          <w:szCs w:val="24"/>
        </w:rPr>
      </w:pPr>
      <w:r>
        <w:rPr>
          <w:sz w:val="24"/>
          <w:szCs w:val="24"/>
        </w:rPr>
        <w:t>The Statutory Framework of the Early Years Foundation Stage 2017.</w:t>
      </w:r>
    </w:p>
    <w:p w:rsidR="00747854" w:rsidRDefault="00747854" w:rsidP="00747854">
      <w:pPr>
        <w:pStyle w:val="ListParagraph"/>
        <w:numPr>
          <w:ilvl w:val="0"/>
          <w:numId w:val="8"/>
        </w:numPr>
        <w:spacing w:line="240" w:lineRule="auto"/>
        <w:rPr>
          <w:sz w:val="24"/>
          <w:szCs w:val="24"/>
        </w:rPr>
      </w:pPr>
      <w:r>
        <w:rPr>
          <w:sz w:val="24"/>
          <w:szCs w:val="24"/>
        </w:rPr>
        <w:t>Working to Safeguard Children 2015.</w:t>
      </w:r>
    </w:p>
    <w:p w:rsidR="00747854" w:rsidRDefault="00747854" w:rsidP="00747854">
      <w:pPr>
        <w:pStyle w:val="ListParagraph"/>
        <w:numPr>
          <w:ilvl w:val="0"/>
          <w:numId w:val="8"/>
        </w:numPr>
        <w:spacing w:line="240" w:lineRule="auto"/>
        <w:rPr>
          <w:sz w:val="24"/>
          <w:szCs w:val="24"/>
        </w:rPr>
      </w:pPr>
      <w:r>
        <w:rPr>
          <w:sz w:val="24"/>
          <w:szCs w:val="24"/>
        </w:rPr>
        <w:t>SEND.</w:t>
      </w:r>
    </w:p>
    <w:p w:rsidR="00747854" w:rsidRPr="00747854" w:rsidRDefault="00747854" w:rsidP="00747854">
      <w:pPr>
        <w:pStyle w:val="ListParagraph"/>
        <w:numPr>
          <w:ilvl w:val="0"/>
          <w:numId w:val="8"/>
        </w:numPr>
        <w:spacing w:line="240" w:lineRule="auto"/>
        <w:rPr>
          <w:sz w:val="24"/>
          <w:szCs w:val="24"/>
        </w:rPr>
      </w:pPr>
      <w:r>
        <w:rPr>
          <w:sz w:val="24"/>
          <w:szCs w:val="24"/>
        </w:rPr>
        <w:t>Early Years Entitlement.</w:t>
      </w:r>
    </w:p>
    <w:p w:rsidR="009E34FF" w:rsidRDefault="009E34FF" w:rsidP="00C71598">
      <w:pPr>
        <w:spacing w:line="240" w:lineRule="auto"/>
        <w:rPr>
          <w:sz w:val="24"/>
          <w:szCs w:val="24"/>
        </w:rPr>
      </w:pPr>
      <w:r>
        <w:rPr>
          <w:sz w:val="24"/>
          <w:szCs w:val="24"/>
        </w:rPr>
        <w:t>The personal data of children and their families is collected and used for the following reasons:</w:t>
      </w:r>
    </w:p>
    <w:p w:rsidR="00747854" w:rsidRPr="00747854" w:rsidRDefault="00747854" w:rsidP="00747854">
      <w:pPr>
        <w:pStyle w:val="ListParagraph"/>
        <w:numPr>
          <w:ilvl w:val="0"/>
          <w:numId w:val="1"/>
        </w:numPr>
        <w:spacing w:line="240" w:lineRule="auto"/>
        <w:rPr>
          <w:sz w:val="24"/>
          <w:szCs w:val="24"/>
        </w:rPr>
      </w:pPr>
      <w:r>
        <w:rPr>
          <w:sz w:val="24"/>
          <w:szCs w:val="24"/>
        </w:rPr>
        <w:t>To contact you in the case of an emergency.</w:t>
      </w:r>
    </w:p>
    <w:p w:rsidR="00747854" w:rsidRDefault="009E34FF" w:rsidP="00CB106A">
      <w:pPr>
        <w:pStyle w:val="ListParagraph"/>
        <w:numPr>
          <w:ilvl w:val="0"/>
          <w:numId w:val="1"/>
        </w:numPr>
        <w:spacing w:line="240" w:lineRule="auto"/>
        <w:rPr>
          <w:sz w:val="24"/>
          <w:szCs w:val="24"/>
        </w:rPr>
      </w:pPr>
      <w:r w:rsidRPr="00747854">
        <w:rPr>
          <w:sz w:val="24"/>
          <w:szCs w:val="24"/>
        </w:rPr>
        <w:t>To support learning/development</w:t>
      </w:r>
      <w:r w:rsidR="00CB106A" w:rsidRPr="00747854">
        <w:rPr>
          <w:sz w:val="24"/>
          <w:szCs w:val="24"/>
        </w:rPr>
        <w:t>.</w:t>
      </w:r>
    </w:p>
    <w:p w:rsidR="00747854" w:rsidRDefault="00747854" w:rsidP="00CB106A">
      <w:pPr>
        <w:pStyle w:val="ListParagraph"/>
        <w:numPr>
          <w:ilvl w:val="0"/>
          <w:numId w:val="1"/>
        </w:numPr>
        <w:spacing w:line="240" w:lineRule="auto"/>
        <w:rPr>
          <w:sz w:val="24"/>
          <w:szCs w:val="24"/>
        </w:rPr>
      </w:pPr>
      <w:r>
        <w:rPr>
          <w:sz w:val="24"/>
          <w:szCs w:val="24"/>
        </w:rPr>
        <w:t>To claim and use statutory funding entitlements.</w:t>
      </w:r>
    </w:p>
    <w:p w:rsidR="00CB106A" w:rsidRPr="00747854" w:rsidRDefault="00CB106A" w:rsidP="00CB106A">
      <w:pPr>
        <w:pStyle w:val="ListParagraph"/>
        <w:numPr>
          <w:ilvl w:val="0"/>
          <w:numId w:val="1"/>
        </w:numPr>
        <w:spacing w:line="240" w:lineRule="auto"/>
        <w:rPr>
          <w:sz w:val="24"/>
          <w:szCs w:val="24"/>
        </w:rPr>
      </w:pPr>
      <w:r w:rsidRPr="00747854">
        <w:rPr>
          <w:sz w:val="24"/>
          <w:szCs w:val="24"/>
        </w:rPr>
        <w:t>To monitor and report on progress.</w:t>
      </w:r>
    </w:p>
    <w:p w:rsidR="00CB106A" w:rsidRDefault="00CB106A" w:rsidP="00CB106A">
      <w:pPr>
        <w:pStyle w:val="ListParagraph"/>
        <w:numPr>
          <w:ilvl w:val="0"/>
          <w:numId w:val="1"/>
        </w:numPr>
        <w:spacing w:line="240" w:lineRule="auto"/>
        <w:rPr>
          <w:sz w:val="24"/>
          <w:szCs w:val="24"/>
        </w:rPr>
      </w:pPr>
      <w:r>
        <w:rPr>
          <w:sz w:val="24"/>
          <w:szCs w:val="24"/>
        </w:rPr>
        <w:t>To provide appropriate pastoral care.</w:t>
      </w:r>
    </w:p>
    <w:p w:rsidR="00CB106A" w:rsidRDefault="00CB106A" w:rsidP="00CB106A">
      <w:pPr>
        <w:pStyle w:val="ListParagraph"/>
        <w:numPr>
          <w:ilvl w:val="0"/>
          <w:numId w:val="1"/>
        </w:numPr>
        <w:spacing w:line="240" w:lineRule="auto"/>
        <w:rPr>
          <w:sz w:val="24"/>
          <w:szCs w:val="24"/>
        </w:rPr>
      </w:pPr>
      <w:r>
        <w:rPr>
          <w:sz w:val="24"/>
          <w:szCs w:val="24"/>
        </w:rPr>
        <w:t>To assess the quality of our service.</w:t>
      </w:r>
    </w:p>
    <w:p w:rsidR="00CB106A" w:rsidRDefault="00CB106A" w:rsidP="00CB106A">
      <w:pPr>
        <w:pStyle w:val="ListParagraph"/>
        <w:numPr>
          <w:ilvl w:val="0"/>
          <w:numId w:val="1"/>
        </w:numPr>
        <w:spacing w:line="240" w:lineRule="auto"/>
        <w:rPr>
          <w:sz w:val="24"/>
          <w:szCs w:val="24"/>
        </w:rPr>
      </w:pPr>
      <w:r>
        <w:rPr>
          <w:sz w:val="24"/>
          <w:szCs w:val="24"/>
        </w:rPr>
        <w:t>To comply with the law regarding data sharing.</w:t>
      </w:r>
    </w:p>
    <w:p w:rsidR="00CB106A" w:rsidRDefault="00CB106A" w:rsidP="00CB106A">
      <w:pPr>
        <w:pStyle w:val="ListParagraph"/>
        <w:numPr>
          <w:ilvl w:val="0"/>
          <w:numId w:val="1"/>
        </w:numPr>
        <w:spacing w:line="240" w:lineRule="auto"/>
        <w:rPr>
          <w:sz w:val="24"/>
          <w:szCs w:val="24"/>
        </w:rPr>
      </w:pPr>
      <w:r>
        <w:rPr>
          <w:sz w:val="24"/>
          <w:szCs w:val="24"/>
        </w:rPr>
        <w:t>To safeguard children.</w:t>
      </w:r>
    </w:p>
    <w:p w:rsidR="00747854" w:rsidRDefault="00747854" w:rsidP="00CB106A">
      <w:pPr>
        <w:spacing w:line="240" w:lineRule="auto"/>
        <w:rPr>
          <w:b/>
          <w:sz w:val="24"/>
          <w:szCs w:val="24"/>
        </w:rPr>
      </w:pPr>
    </w:p>
    <w:p w:rsidR="00747854" w:rsidRDefault="00747854" w:rsidP="00CB106A">
      <w:pPr>
        <w:spacing w:line="240" w:lineRule="auto"/>
        <w:rPr>
          <w:b/>
          <w:sz w:val="24"/>
          <w:szCs w:val="24"/>
        </w:rPr>
      </w:pPr>
    </w:p>
    <w:p w:rsidR="00747854" w:rsidRDefault="00747854" w:rsidP="00CB106A">
      <w:pPr>
        <w:spacing w:line="240" w:lineRule="auto"/>
        <w:rPr>
          <w:b/>
          <w:sz w:val="24"/>
          <w:szCs w:val="24"/>
        </w:rPr>
      </w:pPr>
    </w:p>
    <w:p w:rsidR="00CB106A" w:rsidRDefault="00CB106A" w:rsidP="00CB106A">
      <w:pPr>
        <w:spacing w:line="240" w:lineRule="auto"/>
        <w:rPr>
          <w:b/>
          <w:sz w:val="24"/>
          <w:szCs w:val="24"/>
        </w:rPr>
      </w:pPr>
      <w:r>
        <w:rPr>
          <w:b/>
          <w:sz w:val="24"/>
          <w:szCs w:val="24"/>
        </w:rPr>
        <w:lastRenderedPageBreak/>
        <w:t>Which data is collected?</w:t>
      </w:r>
    </w:p>
    <w:p w:rsidR="00CB106A" w:rsidRDefault="00CB106A" w:rsidP="00CB106A">
      <w:pPr>
        <w:spacing w:line="240" w:lineRule="auto"/>
        <w:rPr>
          <w:sz w:val="24"/>
          <w:szCs w:val="24"/>
        </w:rPr>
      </w:pPr>
      <w:r>
        <w:rPr>
          <w:sz w:val="24"/>
          <w:szCs w:val="24"/>
        </w:rPr>
        <w:t xml:space="preserve">The categories of information that </w:t>
      </w:r>
      <w:r w:rsidR="00D56EE4">
        <w:rPr>
          <w:sz w:val="24"/>
          <w:szCs w:val="24"/>
        </w:rPr>
        <w:t>Dandelion Day Nursery and Kids Club</w:t>
      </w:r>
      <w:r>
        <w:rPr>
          <w:sz w:val="24"/>
          <w:szCs w:val="24"/>
        </w:rPr>
        <w:t xml:space="preserve"> collects, holds and shares include the following:</w:t>
      </w:r>
    </w:p>
    <w:p w:rsidR="00CB106A" w:rsidRDefault="00CB106A" w:rsidP="00CB106A">
      <w:pPr>
        <w:pStyle w:val="ListParagraph"/>
        <w:numPr>
          <w:ilvl w:val="0"/>
          <w:numId w:val="2"/>
        </w:numPr>
        <w:spacing w:line="240" w:lineRule="auto"/>
        <w:rPr>
          <w:sz w:val="24"/>
          <w:szCs w:val="24"/>
        </w:rPr>
      </w:pPr>
      <w:r>
        <w:rPr>
          <w:sz w:val="24"/>
          <w:szCs w:val="24"/>
        </w:rPr>
        <w:t>Personal in</w:t>
      </w:r>
      <w:r w:rsidR="00D56EE4">
        <w:rPr>
          <w:sz w:val="24"/>
          <w:szCs w:val="24"/>
        </w:rPr>
        <w:t>formation – e.g. contact details, date of birth.</w:t>
      </w:r>
    </w:p>
    <w:p w:rsidR="00CB106A" w:rsidRDefault="00CB106A" w:rsidP="00CB106A">
      <w:pPr>
        <w:pStyle w:val="ListParagraph"/>
        <w:numPr>
          <w:ilvl w:val="0"/>
          <w:numId w:val="2"/>
        </w:numPr>
        <w:spacing w:line="240" w:lineRule="auto"/>
        <w:rPr>
          <w:sz w:val="24"/>
          <w:szCs w:val="24"/>
        </w:rPr>
      </w:pPr>
      <w:r>
        <w:rPr>
          <w:sz w:val="24"/>
          <w:szCs w:val="24"/>
        </w:rPr>
        <w:t>Characteristics – e.g. ethnicity, language, nationality.</w:t>
      </w:r>
    </w:p>
    <w:p w:rsidR="00D56EE4" w:rsidRDefault="00D56EE4" w:rsidP="00CB106A">
      <w:pPr>
        <w:pStyle w:val="ListParagraph"/>
        <w:numPr>
          <w:ilvl w:val="0"/>
          <w:numId w:val="2"/>
        </w:numPr>
        <w:spacing w:line="240" w:lineRule="auto"/>
        <w:rPr>
          <w:sz w:val="24"/>
          <w:szCs w:val="24"/>
        </w:rPr>
      </w:pPr>
      <w:r>
        <w:rPr>
          <w:sz w:val="24"/>
          <w:szCs w:val="24"/>
        </w:rPr>
        <w:t>Attendance and booking information – e.g. days and times attended, number of absences and reasons for absences.</w:t>
      </w:r>
    </w:p>
    <w:p w:rsidR="00CB106A" w:rsidRDefault="00CB106A" w:rsidP="00CB106A">
      <w:pPr>
        <w:pStyle w:val="ListParagraph"/>
        <w:numPr>
          <w:ilvl w:val="0"/>
          <w:numId w:val="2"/>
        </w:numPr>
        <w:spacing w:line="240" w:lineRule="auto"/>
        <w:rPr>
          <w:sz w:val="24"/>
          <w:szCs w:val="24"/>
        </w:rPr>
      </w:pPr>
      <w:r>
        <w:rPr>
          <w:sz w:val="24"/>
          <w:szCs w:val="24"/>
        </w:rPr>
        <w:t>Relevant medical information.</w:t>
      </w:r>
    </w:p>
    <w:p w:rsidR="00D56EE4" w:rsidRDefault="00D56EE4" w:rsidP="00CB106A">
      <w:pPr>
        <w:pStyle w:val="ListParagraph"/>
        <w:numPr>
          <w:ilvl w:val="0"/>
          <w:numId w:val="2"/>
        </w:numPr>
        <w:spacing w:line="240" w:lineRule="auto"/>
        <w:rPr>
          <w:sz w:val="24"/>
          <w:szCs w:val="24"/>
        </w:rPr>
      </w:pPr>
      <w:r>
        <w:rPr>
          <w:sz w:val="24"/>
          <w:szCs w:val="24"/>
        </w:rPr>
        <w:t>Assessment information – children’s interests and developmental progress.</w:t>
      </w:r>
    </w:p>
    <w:p w:rsidR="00D56EE4" w:rsidRDefault="00D56EE4" w:rsidP="00CB106A">
      <w:pPr>
        <w:pStyle w:val="ListParagraph"/>
        <w:numPr>
          <w:ilvl w:val="0"/>
          <w:numId w:val="2"/>
        </w:numPr>
        <w:spacing w:line="240" w:lineRule="auto"/>
        <w:rPr>
          <w:sz w:val="24"/>
          <w:szCs w:val="24"/>
        </w:rPr>
      </w:pPr>
      <w:r>
        <w:rPr>
          <w:sz w:val="24"/>
          <w:szCs w:val="24"/>
        </w:rPr>
        <w:t>Who has parental responsibility?</w:t>
      </w:r>
    </w:p>
    <w:p w:rsidR="00CB106A" w:rsidRDefault="00CB106A" w:rsidP="00CB106A">
      <w:pPr>
        <w:pStyle w:val="ListParagraph"/>
        <w:numPr>
          <w:ilvl w:val="0"/>
          <w:numId w:val="2"/>
        </w:numPr>
        <w:spacing w:line="240" w:lineRule="auto"/>
        <w:rPr>
          <w:sz w:val="24"/>
          <w:szCs w:val="24"/>
        </w:rPr>
      </w:pPr>
      <w:r>
        <w:rPr>
          <w:sz w:val="24"/>
          <w:szCs w:val="24"/>
        </w:rPr>
        <w:t>Information relating to SEND.</w:t>
      </w:r>
    </w:p>
    <w:p w:rsidR="00CB106A" w:rsidRPr="00CB106A" w:rsidRDefault="00CB106A" w:rsidP="00CB106A">
      <w:pPr>
        <w:pStyle w:val="ListParagraph"/>
        <w:numPr>
          <w:ilvl w:val="0"/>
          <w:numId w:val="2"/>
        </w:numPr>
        <w:spacing w:line="240" w:lineRule="auto"/>
        <w:rPr>
          <w:sz w:val="24"/>
          <w:szCs w:val="24"/>
        </w:rPr>
      </w:pPr>
      <w:r>
        <w:rPr>
          <w:sz w:val="24"/>
          <w:szCs w:val="24"/>
        </w:rPr>
        <w:t>Funding information.</w:t>
      </w:r>
    </w:p>
    <w:p w:rsidR="00CB106A" w:rsidRDefault="00CB106A" w:rsidP="00C71598">
      <w:pPr>
        <w:spacing w:line="240" w:lineRule="auto"/>
        <w:rPr>
          <w:sz w:val="24"/>
          <w:szCs w:val="24"/>
        </w:rPr>
      </w:pPr>
      <w:r>
        <w:rPr>
          <w:sz w:val="24"/>
          <w:szCs w:val="24"/>
        </w:rPr>
        <w:t xml:space="preserve">Whilst the majority of the information that you provide to the nursery is mandatory some is provided </w:t>
      </w:r>
      <w:r w:rsidR="00D56EE4">
        <w:rPr>
          <w:sz w:val="24"/>
          <w:szCs w:val="24"/>
        </w:rPr>
        <w:t>o</w:t>
      </w:r>
      <w:r>
        <w:rPr>
          <w:sz w:val="24"/>
          <w:szCs w:val="24"/>
        </w:rPr>
        <w:t>n a voluntary basis. When collecting data, the nursery will inform you on whether you are required to provide this data or if your consent is needed. Where consent is required, the nursery will provide you with specific and explicit information with regards to the reasons that the data is being collected and how the data will be used.</w:t>
      </w:r>
    </w:p>
    <w:p w:rsidR="00D56EE4" w:rsidRDefault="00D56EE4" w:rsidP="00C71598">
      <w:pPr>
        <w:spacing w:line="240" w:lineRule="auto"/>
        <w:rPr>
          <w:b/>
          <w:sz w:val="24"/>
          <w:szCs w:val="24"/>
        </w:rPr>
      </w:pPr>
      <w:r>
        <w:rPr>
          <w:b/>
          <w:sz w:val="24"/>
          <w:szCs w:val="24"/>
        </w:rPr>
        <w:t xml:space="preserve">Where do we get the </w:t>
      </w:r>
      <w:r w:rsidR="00DB5797">
        <w:rPr>
          <w:b/>
          <w:sz w:val="24"/>
          <w:szCs w:val="24"/>
        </w:rPr>
        <w:t>information</w:t>
      </w:r>
      <w:r>
        <w:rPr>
          <w:b/>
          <w:sz w:val="24"/>
          <w:szCs w:val="24"/>
        </w:rPr>
        <w:t xml:space="preserve"> from?</w:t>
      </w:r>
    </w:p>
    <w:p w:rsidR="00D56EE4" w:rsidRDefault="00D56EE4" w:rsidP="00C71598">
      <w:pPr>
        <w:spacing w:line="240" w:lineRule="auto"/>
        <w:rPr>
          <w:sz w:val="24"/>
          <w:szCs w:val="24"/>
        </w:rPr>
      </w:pPr>
      <w:r>
        <w:rPr>
          <w:sz w:val="24"/>
          <w:szCs w:val="24"/>
        </w:rPr>
        <w:t xml:space="preserve">Dandelion Day Nursery and Kids Club will gather the </w:t>
      </w:r>
      <w:r w:rsidR="00DB5797">
        <w:rPr>
          <w:sz w:val="24"/>
          <w:szCs w:val="24"/>
        </w:rPr>
        <w:t>information from</w:t>
      </w:r>
      <w:r>
        <w:rPr>
          <w:sz w:val="24"/>
          <w:szCs w:val="24"/>
        </w:rPr>
        <w:t xml:space="preserve"> parents/carers when the child is registered with the nursery. We may receive information from other childcare providers if consent has been given by the person who holds parental responsibility or, in some cases, without co</w:t>
      </w:r>
      <w:r w:rsidR="00DB5797">
        <w:rPr>
          <w:sz w:val="24"/>
          <w:szCs w:val="24"/>
        </w:rPr>
        <w:t>n</w:t>
      </w:r>
      <w:r>
        <w:rPr>
          <w:sz w:val="24"/>
          <w:szCs w:val="24"/>
        </w:rPr>
        <w:t>sent where we are legally required to do so by law</w:t>
      </w:r>
      <w:r w:rsidR="00DB5797">
        <w:rPr>
          <w:sz w:val="24"/>
          <w:szCs w:val="24"/>
        </w:rPr>
        <w:t>.</w:t>
      </w:r>
    </w:p>
    <w:p w:rsidR="00DB5797" w:rsidRPr="008E45C2" w:rsidRDefault="00DB5797" w:rsidP="00DB5797">
      <w:pPr>
        <w:spacing w:line="240" w:lineRule="auto"/>
        <w:rPr>
          <w:b/>
          <w:sz w:val="24"/>
          <w:szCs w:val="24"/>
        </w:rPr>
      </w:pPr>
      <w:r>
        <w:rPr>
          <w:b/>
          <w:sz w:val="24"/>
          <w:szCs w:val="24"/>
        </w:rPr>
        <w:t>Will my information be shared?</w:t>
      </w:r>
    </w:p>
    <w:p w:rsidR="00DB5797" w:rsidRDefault="00DB5797" w:rsidP="00DB5797">
      <w:pPr>
        <w:spacing w:line="240" w:lineRule="auto"/>
        <w:rPr>
          <w:sz w:val="24"/>
          <w:szCs w:val="24"/>
        </w:rPr>
      </w:pPr>
      <w:r>
        <w:rPr>
          <w:sz w:val="24"/>
          <w:szCs w:val="24"/>
        </w:rPr>
        <w:t>In order to deliver childcare services</w:t>
      </w:r>
      <w:r w:rsidR="002A1DAD">
        <w:rPr>
          <w:sz w:val="24"/>
          <w:szCs w:val="24"/>
        </w:rPr>
        <w:t xml:space="preserve"> </w:t>
      </w:r>
      <w:r>
        <w:rPr>
          <w:sz w:val="24"/>
          <w:szCs w:val="24"/>
        </w:rPr>
        <w:t xml:space="preserve">Dandelion Day Nursery and Kids Club will </w:t>
      </w:r>
      <w:r w:rsidR="002A1DAD">
        <w:rPr>
          <w:sz w:val="24"/>
          <w:szCs w:val="24"/>
        </w:rPr>
        <w:t>share your data as required to the following receipients:</w:t>
      </w:r>
    </w:p>
    <w:p w:rsidR="00DB5797" w:rsidRDefault="00DB5797" w:rsidP="00DB5797">
      <w:pPr>
        <w:spacing w:line="240" w:lineRule="auto"/>
        <w:rPr>
          <w:sz w:val="24"/>
          <w:szCs w:val="24"/>
        </w:rPr>
      </w:pPr>
      <w:r>
        <w:rPr>
          <w:sz w:val="24"/>
          <w:szCs w:val="24"/>
        </w:rPr>
        <w:t>We routinely share information with:</w:t>
      </w:r>
    </w:p>
    <w:p w:rsidR="00DB5797" w:rsidRDefault="00DB5797" w:rsidP="00DB5797">
      <w:pPr>
        <w:pStyle w:val="ListParagraph"/>
        <w:numPr>
          <w:ilvl w:val="0"/>
          <w:numId w:val="7"/>
        </w:numPr>
        <w:spacing w:line="240" w:lineRule="auto"/>
        <w:rPr>
          <w:sz w:val="24"/>
          <w:szCs w:val="24"/>
        </w:rPr>
      </w:pPr>
      <w:r>
        <w:rPr>
          <w:sz w:val="24"/>
          <w:szCs w:val="24"/>
        </w:rPr>
        <w:t>Early Years and Childcare Support</w:t>
      </w:r>
    </w:p>
    <w:p w:rsidR="00DB5797" w:rsidRDefault="00DB5797" w:rsidP="00DB5797">
      <w:pPr>
        <w:pStyle w:val="ListParagraph"/>
        <w:numPr>
          <w:ilvl w:val="0"/>
          <w:numId w:val="7"/>
        </w:numPr>
        <w:spacing w:line="240" w:lineRule="auto"/>
        <w:rPr>
          <w:sz w:val="24"/>
          <w:szCs w:val="24"/>
        </w:rPr>
      </w:pPr>
      <w:r>
        <w:rPr>
          <w:sz w:val="24"/>
          <w:szCs w:val="24"/>
        </w:rPr>
        <w:t>Ofsted</w:t>
      </w:r>
    </w:p>
    <w:p w:rsidR="00DB5797" w:rsidRDefault="00DB5797" w:rsidP="00DB5797">
      <w:pPr>
        <w:pStyle w:val="ListParagraph"/>
        <w:numPr>
          <w:ilvl w:val="0"/>
          <w:numId w:val="7"/>
        </w:numPr>
        <w:spacing w:line="240" w:lineRule="auto"/>
        <w:rPr>
          <w:sz w:val="24"/>
          <w:szCs w:val="24"/>
        </w:rPr>
      </w:pPr>
      <w:r>
        <w:rPr>
          <w:sz w:val="24"/>
          <w:szCs w:val="24"/>
        </w:rPr>
        <w:t>EyLog</w:t>
      </w:r>
    </w:p>
    <w:p w:rsidR="00DB5797" w:rsidRDefault="00DB5797" w:rsidP="00DB5797">
      <w:pPr>
        <w:pStyle w:val="ListParagraph"/>
        <w:numPr>
          <w:ilvl w:val="0"/>
          <w:numId w:val="7"/>
        </w:numPr>
        <w:spacing w:line="240" w:lineRule="auto"/>
        <w:rPr>
          <w:sz w:val="24"/>
          <w:szCs w:val="24"/>
        </w:rPr>
      </w:pPr>
      <w:r>
        <w:rPr>
          <w:sz w:val="24"/>
          <w:szCs w:val="24"/>
        </w:rPr>
        <w:t>Teachers to Parents (mobile phone number only)</w:t>
      </w:r>
    </w:p>
    <w:p w:rsidR="002A1DAD" w:rsidRDefault="002A1DAD" w:rsidP="00DB5797">
      <w:pPr>
        <w:pStyle w:val="ListParagraph"/>
        <w:numPr>
          <w:ilvl w:val="0"/>
          <w:numId w:val="7"/>
        </w:numPr>
        <w:spacing w:line="240" w:lineRule="auto"/>
        <w:rPr>
          <w:sz w:val="24"/>
          <w:szCs w:val="24"/>
        </w:rPr>
      </w:pPr>
      <w:r>
        <w:rPr>
          <w:sz w:val="24"/>
          <w:szCs w:val="24"/>
        </w:rPr>
        <w:t>Banking services to process payments e.g. wages.</w:t>
      </w:r>
    </w:p>
    <w:p w:rsidR="002A1DAD" w:rsidRDefault="002A1DAD" w:rsidP="00DB5797">
      <w:pPr>
        <w:pStyle w:val="ListParagraph"/>
        <w:numPr>
          <w:ilvl w:val="0"/>
          <w:numId w:val="7"/>
        </w:numPr>
        <w:spacing w:line="240" w:lineRule="auto"/>
        <w:rPr>
          <w:sz w:val="24"/>
          <w:szCs w:val="24"/>
        </w:rPr>
      </w:pPr>
      <w:r>
        <w:rPr>
          <w:sz w:val="24"/>
          <w:szCs w:val="24"/>
        </w:rPr>
        <w:t>Funding eligibility checker/hub.</w:t>
      </w:r>
    </w:p>
    <w:p w:rsidR="002A1DAD" w:rsidRDefault="002A1DAD" w:rsidP="00DB5797">
      <w:pPr>
        <w:pStyle w:val="ListParagraph"/>
        <w:numPr>
          <w:ilvl w:val="0"/>
          <w:numId w:val="7"/>
        </w:numPr>
        <w:spacing w:line="240" w:lineRule="auto"/>
        <w:rPr>
          <w:sz w:val="24"/>
          <w:szCs w:val="24"/>
        </w:rPr>
      </w:pPr>
      <w:r>
        <w:rPr>
          <w:sz w:val="24"/>
          <w:szCs w:val="24"/>
        </w:rPr>
        <w:t xml:space="preserve">The </w:t>
      </w:r>
      <w:r w:rsidR="00EA73D6">
        <w:rPr>
          <w:sz w:val="24"/>
          <w:szCs w:val="24"/>
        </w:rPr>
        <w:t>future settings/</w:t>
      </w:r>
      <w:r>
        <w:rPr>
          <w:sz w:val="24"/>
          <w:szCs w:val="24"/>
        </w:rPr>
        <w:t>school your child will be attending.</w:t>
      </w:r>
    </w:p>
    <w:p w:rsidR="002A1DAD" w:rsidRDefault="002A1DAD" w:rsidP="002A1DAD">
      <w:pPr>
        <w:spacing w:line="240" w:lineRule="auto"/>
        <w:rPr>
          <w:sz w:val="24"/>
          <w:szCs w:val="24"/>
        </w:rPr>
      </w:pPr>
      <w:r>
        <w:rPr>
          <w:sz w:val="24"/>
          <w:szCs w:val="24"/>
        </w:rPr>
        <w:t>We will also share your data with third parties if:</w:t>
      </w:r>
    </w:p>
    <w:p w:rsidR="002A1DAD" w:rsidRDefault="00EA73D6" w:rsidP="002A1DAD">
      <w:pPr>
        <w:pStyle w:val="ListParagraph"/>
        <w:numPr>
          <w:ilvl w:val="0"/>
          <w:numId w:val="9"/>
        </w:numPr>
        <w:spacing w:line="240" w:lineRule="auto"/>
        <w:rPr>
          <w:sz w:val="24"/>
          <w:szCs w:val="24"/>
        </w:rPr>
      </w:pPr>
      <w:r>
        <w:rPr>
          <w:sz w:val="24"/>
          <w:szCs w:val="24"/>
        </w:rPr>
        <w:t>We are legally required to do so by law.</w:t>
      </w:r>
    </w:p>
    <w:p w:rsidR="00EA73D6" w:rsidRDefault="00EA73D6" w:rsidP="002A1DAD">
      <w:pPr>
        <w:pStyle w:val="ListParagraph"/>
        <w:numPr>
          <w:ilvl w:val="0"/>
          <w:numId w:val="9"/>
        </w:numPr>
        <w:spacing w:line="240" w:lineRule="auto"/>
        <w:rPr>
          <w:sz w:val="24"/>
          <w:szCs w:val="24"/>
        </w:rPr>
      </w:pPr>
      <w:r>
        <w:rPr>
          <w:sz w:val="24"/>
          <w:szCs w:val="24"/>
        </w:rPr>
        <w:t>To protect your children and other children.</w:t>
      </w:r>
    </w:p>
    <w:p w:rsidR="00EA73D6" w:rsidRDefault="00EA73D6" w:rsidP="002A1DAD">
      <w:pPr>
        <w:pStyle w:val="ListParagraph"/>
        <w:numPr>
          <w:ilvl w:val="0"/>
          <w:numId w:val="9"/>
        </w:numPr>
        <w:spacing w:line="240" w:lineRule="auto"/>
        <w:rPr>
          <w:sz w:val="24"/>
          <w:szCs w:val="24"/>
        </w:rPr>
      </w:pPr>
      <w:r>
        <w:rPr>
          <w:sz w:val="24"/>
          <w:szCs w:val="24"/>
        </w:rPr>
        <w:t>To protect our rights and the rights of others.</w:t>
      </w:r>
    </w:p>
    <w:p w:rsidR="00EA73D6" w:rsidRPr="002A1DAD" w:rsidRDefault="00EA73D6" w:rsidP="002A1DAD">
      <w:pPr>
        <w:pStyle w:val="ListParagraph"/>
        <w:numPr>
          <w:ilvl w:val="0"/>
          <w:numId w:val="9"/>
        </w:numPr>
        <w:spacing w:line="240" w:lineRule="auto"/>
        <w:rPr>
          <w:sz w:val="24"/>
          <w:szCs w:val="24"/>
        </w:rPr>
      </w:pPr>
      <w:r>
        <w:rPr>
          <w:sz w:val="24"/>
          <w:szCs w:val="24"/>
        </w:rPr>
        <w:t>Transfer ownership of the setting</w:t>
      </w:r>
    </w:p>
    <w:p w:rsidR="00CB106A" w:rsidRDefault="00CB106A" w:rsidP="00C71598">
      <w:pPr>
        <w:spacing w:line="240" w:lineRule="auto"/>
        <w:rPr>
          <w:b/>
          <w:sz w:val="24"/>
          <w:szCs w:val="24"/>
        </w:rPr>
      </w:pPr>
      <w:r>
        <w:rPr>
          <w:b/>
          <w:sz w:val="24"/>
          <w:szCs w:val="24"/>
        </w:rPr>
        <w:lastRenderedPageBreak/>
        <w:t>How long is your data stored for?</w:t>
      </w:r>
    </w:p>
    <w:p w:rsidR="0065459A" w:rsidRDefault="0065459A" w:rsidP="00C71598">
      <w:pPr>
        <w:spacing w:line="240" w:lineRule="auto"/>
        <w:rPr>
          <w:sz w:val="24"/>
          <w:szCs w:val="24"/>
        </w:rPr>
      </w:pPr>
      <w:r>
        <w:rPr>
          <w:sz w:val="24"/>
          <w:szCs w:val="24"/>
        </w:rPr>
        <w:t xml:space="preserve">In accordance with the GDPR, </w:t>
      </w:r>
      <w:r w:rsidR="00EA73D6">
        <w:rPr>
          <w:sz w:val="24"/>
          <w:szCs w:val="24"/>
        </w:rPr>
        <w:t>Dandelion Day Nursery and Kids Club</w:t>
      </w:r>
      <w:r>
        <w:rPr>
          <w:sz w:val="24"/>
          <w:szCs w:val="24"/>
        </w:rPr>
        <w:t xml:space="preserve"> does not store personal data indefinitely ; data is only stored for as long as is necessary to complete the task for which it was originally collected.</w:t>
      </w:r>
    </w:p>
    <w:p w:rsidR="00EA73D6" w:rsidRDefault="00EA73D6" w:rsidP="00C71598">
      <w:pPr>
        <w:spacing w:line="240" w:lineRule="auto"/>
        <w:rPr>
          <w:sz w:val="24"/>
          <w:szCs w:val="24"/>
        </w:rPr>
      </w:pPr>
      <w:r>
        <w:rPr>
          <w:sz w:val="24"/>
          <w:szCs w:val="24"/>
        </w:rPr>
        <w:t>However, some information such as accident, incident and safeguarding documents along with the relevant registers have to be kept for a number of years following your child leaving the setting. These documents will be archived and kept securely until such time that we can legally dispose of them.</w:t>
      </w:r>
    </w:p>
    <w:p w:rsidR="00EA73D6" w:rsidRDefault="00EA73D6" w:rsidP="00C71598">
      <w:pPr>
        <w:spacing w:line="240" w:lineRule="auto"/>
        <w:rPr>
          <w:b/>
          <w:sz w:val="24"/>
          <w:szCs w:val="24"/>
        </w:rPr>
      </w:pPr>
      <w:r>
        <w:rPr>
          <w:b/>
          <w:sz w:val="24"/>
          <w:szCs w:val="24"/>
        </w:rPr>
        <w:t>How do we keep your data safe?</w:t>
      </w:r>
    </w:p>
    <w:p w:rsidR="00EA73D6" w:rsidRDefault="00EA73D6" w:rsidP="00EA73D6">
      <w:pPr>
        <w:spacing w:line="240" w:lineRule="auto"/>
        <w:rPr>
          <w:sz w:val="24"/>
          <w:szCs w:val="24"/>
        </w:rPr>
      </w:pPr>
      <w:r>
        <w:rPr>
          <w:sz w:val="24"/>
          <w:szCs w:val="24"/>
        </w:rPr>
        <w:t>Dandelion Day Nursery and Kids Club prevent unauthorised access to your data and prevents it from being lost, accidentally destroyed, misused or disclosed by:</w:t>
      </w:r>
    </w:p>
    <w:p w:rsidR="00EA73D6" w:rsidRDefault="00EA73D6" w:rsidP="00EA73D6">
      <w:pPr>
        <w:pStyle w:val="ListParagraph"/>
        <w:numPr>
          <w:ilvl w:val="0"/>
          <w:numId w:val="10"/>
        </w:numPr>
        <w:spacing w:line="240" w:lineRule="auto"/>
        <w:rPr>
          <w:sz w:val="24"/>
          <w:szCs w:val="24"/>
        </w:rPr>
      </w:pPr>
      <w:r>
        <w:rPr>
          <w:sz w:val="24"/>
          <w:szCs w:val="24"/>
        </w:rPr>
        <w:t>Keeping all confidential information in a locked fling cabinet and limiting access.</w:t>
      </w:r>
    </w:p>
    <w:p w:rsidR="00EA73D6" w:rsidRDefault="00EA73D6" w:rsidP="00EA73D6">
      <w:pPr>
        <w:pStyle w:val="ListParagraph"/>
        <w:numPr>
          <w:ilvl w:val="0"/>
          <w:numId w:val="10"/>
        </w:numPr>
        <w:spacing w:line="240" w:lineRule="auto"/>
        <w:rPr>
          <w:sz w:val="24"/>
          <w:szCs w:val="24"/>
        </w:rPr>
      </w:pPr>
      <w:r>
        <w:rPr>
          <w:sz w:val="24"/>
          <w:szCs w:val="24"/>
        </w:rPr>
        <w:t>Password protected IT systems and computer drives with limited access.</w:t>
      </w:r>
    </w:p>
    <w:p w:rsidR="00EA73D6" w:rsidRDefault="00160F6B" w:rsidP="00EA73D6">
      <w:pPr>
        <w:pStyle w:val="ListParagraph"/>
        <w:numPr>
          <w:ilvl w:val="0"/>
          <w:numId w:val="10"/>
        </w:numPr>
        <w:spacing w:line="240" w:lineRule="auto"/>
        <w:rPr>
          <w:sz w:val="24"/>
          <w:szCs w:val="24"/>
        </w:rPr>
      </w:pPr>
      <w:r>
        <w:rPr>
          <w:sz w:val="24"/>
          <w:szCs w:val="24"/>
        </w:rPr>
        <w:t>Staff to be aware of their data protection responsibilities.</w:t>
      </w:r>
    </w:p>
    <w:p w:rsidR="00EA73D6" w:rsidRPr="00160F6B" w:rsidRDefault="00160F6B" w:rsidP="00C71598">
      <w:pPr>
        <w:pStyle w:val="ListParagraph"/>
        <w:numPr>
          <w:ilvl w:val="0"/>
          <w:numId w:val="10"/>
        </w:numPr>
        <w:spacing w:line="240" w:lineRule="auto"/>
        <w:rPr>
          <w:b/>
          <w:sz w:val="24"/>
          <w:szCs w:val="24"/>
        </w:rPr>
      </w:pPr>
      <w:r w:rsidRPr="00160F6B">
        <w:rPr>
          <w:sz w:val="24"/>
          <w:szCs w:val="24"/>
        </w:rPr>
        <w:t>Policies and procedures that outline safe working practices that follow the data protection regulations.</w:t>
      </w:r>
    </w:p>
    <w:p w:rsidR="00FA4685" w:rsidRPr="008E45C2" w:rsidRDefault="008E45C2" w:rsidP="00E4751B">
      <w:pPr>
        <w:spacing w:after="0" w:line="240" w:lineRule="auto"/>
        <w:rPr>
          <w:b/>
          <w:sz w:val="24"/>
          <w:szCs w:val="24"/>
        </w:rPr>
      </w:pPr>
      <w:r w:rsidRPr="008E45C2">
        <w:rPr>
          <w:b/>
          <w:sz w:val="24"/>
          <w:szCs w:val="24"/>
        </w:rPr>
        <w:t>What are your rights?</w:t>
      </w:r>
    </w:p>
    <w:p w:rsidR="008E45C2" w:rsidRPr="008E45C2" w:rsidRDefault="008E45C2" w:rsidP="00E4751B">
      <w:pPr>
        <w:spacing w:after="0" w:line="240" w:lineRule="auto"/>
        <w:rPr>
          <w:sz w:val="24"/>
          <w:szCs w:val="24"/>
        </w:rPr>
      </w:pPr>
    </w:p>
    <w:p w:rsidR="008E45C2" w:rsidRPr="008E45C2" w:rsidRDefault="008E45C2" w:rsidP="00E4751B">
      <w:pPr>
        <w:spacing w:after="0" w:line="240" w:lineRule="auto"/>
        <w:rPr>
          <w:sz w:val="24"/>
          <w:szCs w:val="24"/>
        </w:rPr>
      </w:pPr>
      <w:r w:rsidRPr="008E45C2">
        <w:rPr>
          <w:sz w:val="24"/>
          <w:szCs w:val="24"/>
        </w:rPr>
        <w:t>Parents and children have the following rights in relation to the processing of their personal data.</w:t>
      </w:r>
    </w:p>
    <w:p w:rsidR="008E45C2" w:rsidRPr="008E45C2" w:rsidRDefault="008E45C2" w:rsidP="00E4751B">
      <w:pPr>
        <w:spacing w:after="0" w:line="240" w:lineRule="auto"/>
        <w:rPr>
          <w:sz w:val="24"/>
          <w:szCs w:val="24"/>
        </w:rPr>
      </w:pPr>
    </w:p>
    <w:p w:rsidR="008E45C2" w:rsidRPr="008E45C2" w:rsidRDefault="008E45C2" w:rsidP="00E4751B">
      <w:pPr>
        <w:spacing w:after="0" w:line="240" w:lineRule="auto"/>
        <w:rPr>
          <w:sz w:val="24"/>
          <w:szCs w:val="24"/>
        </w:rPr>
      </w:pPr>
      <w:r w:rsidRPr="008E45C2">
        <w:rPr>
          <w:sz w:val="24"/>
          <w:szCs w:val="24"/>
        </w:rPr>
        <w:t>You have the right to:</w:t>
      </w:r>
    </w:p>
    <w:p w:rsidR="008E45C2" w:rsidRPr="008E45C2" w:rsidRDefault="008E45C2" w:rsidP="008E45C2">
      <w:pPr>
        <w:pStyle w:val="ListParagraph"/>
        <w:numPr>
          <w:ilvl w:val="0"/>
          <w:numId w:val="6"/>
        </w:numPr>
        <w:spacing w:after="0" w:line="240" w:lineRule="auto"/>
        <w:rPr>
          <w:sz w:val="24"/>
          <w:szCs w:val="24"/>
        </w:rPr>
      </w:pPr>
      <w:r w:rsidRPr="008E45C2">
        <w:rPr>
          <w:sz w:val="24"/>
          <w:szCs w:val="24"/>
        </w:rPr>
        <w:t xml:space="preserve">Be informed about how Dandelion Day Nursery and Kids Club </w:t>
      </w:r>
      <w:r w:rsidR="00160F6B" w:rsidRPr="008E45C2">
        <w:rPr>
          <w:sz w:val="24"/>
          <w:szCs w:val="24"/>
        </w:rPr>
        <w:t>use</w:t>
      </w:r>
      <w:r w:rsidRPr="008E45C2">
        <w:rPr>
          <w:sz w:val="24"/>
          <w:szCs w:val="24"/>
        </w:rPr>
        <w:t xml:space="preserve"> your personal data.</w:t>
      </w:r>
    </w:p>
    <w:p w:rsidR="008E45C2" w:rsidRDefault="008E45C2" w:rsidP="008E45C2">
      <w:pPr>
        <w:pStyle w:val="ListParagraph"/>
        <w:numPr>
          <w:ilvl w:val="0"/>
          <w:numId w:val="6"/>
        </w:numPr>
        <w:spacing w:after="0" w:line="240" w:lineRule="auto"/>
        <w:rPr>
          <w:sz w:val="24"/>
          <w:szCs w:val="24"/>
        </w:rPr>
      </w:pPr>
      <w:r w:rsidRPr="008E45C2">
        <w:rPr>
          <w:sz w:val="24"/>
          <w:szCs w:val="24"/>
        </w:rPr>
        <w:t>Request access to the person</w:t>
      </w:r>
      <w:r>
        <w:rPr>
          <w:sz w:val="24"/>
          <w:szCs w:val="24"/>
        </w:rPr>
        <w:t>al data that Dandelion Day Nursery and Kids Club holds.</w:t>
      </w:r>
    </w:p>
    <w:p w:rsidR="00637A3C" w:rsidRPr="00637A3C" w:rsidRDefault="008E45C2" w:rsidP="00637A3C">
      <w:pPr>
        <w:pStyle w:val="ListParagraph"/>
        <w:numPr>
          <w:ilvl w:val="0"/>
          <w:numId w:val="6"/>
        </w:numPr>
        <w:spacing w:after="0" w:line="240" w:lineRule="auto"/>
        <w:rPr>
          <w:sz w:val="24"/>
          <w:szCs w:val="24"/>
        </w:rPr>
      </w:pPr>
      <w:r w:rsidRPr="00637A3C">
        <w:rPr>
          <w:sz w:val="24"/>
          <w:szCs w:val="24"/>
        </w:rPr>
        <w:t>R</w:t>
      </w:r>
      <w:r w:rsidR="00637A3C" w:rsidRPr="00637A3C">
        <w:rPr>
          <w:sz w:val="24"/>
          <w:szCs w:val="24"/>
        </w:rPr>
        <w:t>equest that your personal data i</w:t>
      </w:r>
      <w:r w:rsidRPr="00637A3C">
        <w:rPr>
          <w:sz w:val="24"/>
          <w:szCs w:val="24"/>
        </w:rPr>
        <w:t>s amended if it is inaccurate or incomplete.</w:t>
      </w:r>
    </w:p>
    <w:p w:rsidR="008E45C2" w:rsidRDefault="008E45C2" w:rsidP="008E45C2">
      <w:pPr>
        <w:pStyle w:val="ListParagraph"/>
        <w:numPr>
          <w:ilvl w:val="0"/>
          <w:numId w:val="6"/>
        </w:numPr>
        <w:spacing w:after="0" w:line="240" w:lineRule="auto"/>
        <w:rPr>
          <w:sz w:val="24"/>
          <w:szCs w:val="24"/>
        </w:rPr>
      </w:pPr>
      <w:r>
        <w:rPr>
          <w:sz w:val="24"/>
          <w:szCs w:val="24"/>
        </w:rPr>
        <w:t>R</w:t>
      </w:r>
      <w:r w:rsidR="00160F6B">
        <w:rPr>
          <w:sz w:val="24"/>
          <w:szCs w:val="24"/>
        </w:rPr>
        <w:t>equest that your personal data i</w:t>
      </w:r>
      <w:r>
        <w:rPr>
          <w:sz w:val="24"/>
          <w:szCs w:val="24"/>
        </w:rPr>
        <w:t xml:space="preserve">s erased when there is no compelling reason for </w:t>
      </w:r>
      <w:r w:rsidR="00160F6B">
        <w:rPr>
          <w:sz w:val="24"/>
          <w:szCs w:val="24"/>
        </w:rPr>
        <w:t>its</w:t>
      </w:r>
      <w:r>
        <w:rPr>
          <w:sz w:val="24"/>
          <w:szCs w:val="24"/>
        </w:rPr>
        <w:t xml:space="preserve"> continued processing.</w:t>
      </w:r>
    </w:p>
    <w:p w:rsidR="008E45C2" w:rsidRDefault="008E45C2" w:rsidP="008E45C2">
      <w:pPr>
        <w:pStyle w:val="ListParagraph"/>
        <w:numPr>
          <w:ilvl w:val="0"/>
          <w:numId w:val="6"/>
        </w:numPr>
        <w:spacing w:after="0" w:line="240" w:lineRule="auto"/>
        <w:rPr>
          <w:sz w:val="24"/>
          <w:szCs w:val="24"/>
        </w:rPr>
      </w:pPr>
      <w:r>
        <w:rPr>
          <w:sz w:val="24"/>
          <w:szCs w:val="24"/>
        </w:rPr>
        <w:t>Request that the processing of your data is restricted.</w:t>
      </w:r>
    </w:p>
    <w:p w:rsidR="008E45C2" w:rsidRDefault="008E45C2" w:rsidP="008E45C2">
      <w:pPr>
        <w:pStyle w:val="ListParagraph"/>
        <w:numPr>
          <w:ilvl w:val="0"/>
          <w:numId w:val="6"/>
        </w:numPr>
        <w:spacing w:after="0" w:line="240" w:lineRule="auto"/>
        <w:rPr>
          <w:sz w:val="24"/>
          <w:szCs w:val="24"/>
        </w:rPr>
      </w:pPr>
      <w:r>
        <w:rPr>
          <w:sz w:val="24"/>
          <w:szCs w:val="24"/>
        </w:rPr>
        <w:t>Object to your personal data being processed.</w:t>
      </w:r>
    </w:p>
    <w:p w:rsidR="008E45C2" w:rsidRDefault="008E45C2" w:rsidP="008E45C2">
      <w:pPr>
        <w:spacing w:after="0" w:line="240" w:lineRule="auto"/>
        <w:rPr>
          <w:sz w:val="24"/>
          <w:szCs w:val="24"/>
        </w:rPr>
      </w:pPr>
    </w:p>
    <w:p w:rsidR="008E45C2" w:rsidRDefault="008E45C2" w:rsidP="008E45C2">
      <w:pPr>
        <w:spacing w:after="0" w:line="240" w:lineRule="auto"/>
        <w:rPr>
          <w:sz w:val="24"/>
          <w:szCs w:val="24"/>
        </w:rPr>
      </w:pPr>
      <w:r>
        <w:rPr>
          <w:sz w:val="24"/>
          <w:szCs w:val="24"/>
        </w:rPr>
        <w:t>Where the processing of your data is based on your consent, you have the right to withdraw this consent at any time</w:t>
      </w:r>
      <w:r w:rsidR="004F05F5">
        <w:rPr>
          <w:sz w:val="24"/>
          <w:szCs w:val="24"/>
        </w:rPr>
        <w:t>.</w:t>
      </w:r>
    </w:p>
    <w:p w:rsidR="004F05F5" w:rsidRDefault="004F05F5" w:rsidP="008E45C2">
      <w:pPr>
        <w:spacing w:after="0" w:line="240" w:lineRule="auto"/>
        <w:rPr>
          <w:sz w:val="24"/>
          <w:szCs w:val="24"/>
        </w:rPr>
      </w:pPr>
    </w:p>
    <w:p w:rsidR="00160F6B" w:rsidRDefault="00160F6B" w:rsidP="008E45C2">
      <w:pPr>
        <w:spacing w:after="0" w:line="240" w:lineRule="auto"/>
        <w:rPr>
          <w:b/>
          <w:sz w:val="24"/>
          <w:szCs w:val="24"/>
        </w:rPr>
      </w:pPr>
      <w:r>
        <w:rPr>
          <w:b/>
          <w:sz w:val="24"/>
          <w:szCs w:val="24"/>
        </w:rPr>
        <w:t>How to make a complaint</w:t>
      </w:r>
    </w:p>
    <w:p w:rsidR="00160F6B" w:rsidRPr="00160F6B" w:rsidRDefault="00160F6B" w:rsidP="008E45C2">
      <w:pPr>
        <w:spacing w:after="0" w:line="240" w:lineRule="auto"/>
        <w:rPr>
          <w:b/>
          <w:sz w:val="24"/>
          <w:szCs w:val="24"/>
        </w:rPr>
      </w:pPr>
    </w:p>
    <w:p w:rsidR="004F05F5" w:rsidRPr="008E45C2" w:rsidRDefault="004F05F5" w:rsidP="008E45C2">
      <w:pPr>
        <w:spacing w:after="0" w:line="240" w:lineRule="auto"/>
        <w:rPr>
          <w:sz w:val="24"/>
          <w:szCs w:val="24"/>
        </w:rPr>
      </w:pPr>
      <w:r>
        <w:rPr>
          <w:sz w:val="24"/>
          <w:szCs w:val="24"/>
        </w:rPr>
        <w:t>If you have a concern about the way that Dandelion Day Nursery and Kids Club is collecting or using your personal data you can raise a concern with the Information Commissioner’s Office (ICO). The ICO can be con</w:t>
      </w:r>
      <w:r w:rsidR="007E1C76">
        <w:rPr>
          <w:sz w:val="24"/>
          <w:szCs w:val="24"/>
        </w:rPr>
        <w:t>tacted on 0303 123 1113, Monday</w:t>
      </w:r>
      <w:r>
        <w:rPr>
          <w:sz w:val="24"/>
          <w:szCs w:val="24"/>
        </w:rPr>
        <w:t xml:space="preserve"> - Friday 9am – 5pm.</w:t>
      </w:r>
    </w:p>
    <w:p w:rsidR="008E45C2" w:rsidRPr="008E45C2" w:rsidRDefault="008E45C2" w:rsidP="008E45C2">
      <w:pPr>
        <w:spacing w:after="0" w:line="240" w:lineRule="auto"/>
        <w:rPr>
          <w:sz w:val="24"/>
          <w:szCs w:val="24"/>
        </w:rPr>
      </w:pPr>
    </w:p>
    <w:p w:rsidR="00FC4B3C" w:rsidRPr="00FC4B3C" w:rsidRDefault="00FC4B3C" w:rsidP="00FC4B3C">
      <w:pPr>
        <w:tabs>
          <w:tab w:val="left" w:pos="1995"/>
        </w:tabs>
      </w:pPr>
    </w:p>
    <w:sectPr w:rsidR="00FC4B3C" w:rsidRPr="00FC4B3C" w:rsidSect="00637A3C">
      <w:headerReference w:type="first" r:id="rId8"/>
      <w:pgSz w:w="11906" w:h="16838"/>
      <w:pgMar w:top="1440" w:right="1440" w:bottom="1440" w:left="1440" w:header="204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E80" w:rsidRDefault="00D56E80" w:rsidP="00D56E80">
      <w:pPr>
        <w:spacing w:after="0" w:line="240" w:lineRule="auto"/>
      </w:pPr>
      <w:r>
        <w:separator/>
      </w:r>
    </w:p>
  </w:endnote>
  <w:endnote w:type="continuationSeparator" w:id="0">
    <w:p w:rsidR="00D56E80" w:rsidRDefault="00D56E80" w:rsidP="00D5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E80" w:rsidRDefault="00D56E80" w:rsidP="00D56E80">
      <w:pPr>
        <w:spacing w:after="0" w:line="240" w:lineRule="auto"/>
      </w:pPr>
      <w:r>
        <w:separator/>
      </w:r>
    </w:p>
  </w:footnote>
  <w:footnote w:type="continuationSeparator" w:id="0">
    <w:p w:rsidR="00D56E80" w:rsidRDefault="00D56E80" w:rsidP="00D56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3C" w:rsidRPr="00D56E80" w:rsidRDefault="00637A3C" w:rsidP="00637A3C">
    <w:pPr>
      <w:pStyle w:val="Header"/>
      <w:jc w:val="right"/>
      <w:rPr>
        <w:b/>
      </w:rPr>
    </w:pPr>
    <w:r>
      <w:rPr>
        <w:b/>
        <w:noProof/>
        <w:lang w:eastAsia="en-GB"/>
      </w:rPr>
      <w:drawing>
        <wp:anchor distT="0" distB="0" distL="114300" distR="114300" simplePos="0" relativeHeight="251662336" behindDoc="0" locked="0" layoutInCell="1" allowOverlap="1" wp14:anchorId="7DFCD394" wp14:editId="674DDCD5">
          <wp:simplePos x="0" y="0"/>
          <wp:positionH relativeFrom="column">
            <wp:posOffset>-133350</wp:posOffset>
          </wp:positionH>
          <wp:positionV relativeFrom="paragraph">
            <wp:posOffset>-984885</wp:posOffset>
          </wp:positionV>
          <wp:extent cx="1127125" cy="12058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1205865"/>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61312" behindDoc="0" locked="0" layoutInCell="1" allowOverlap="1" wp14:anchorId="311DD230" wp14:editId="60154A1C">
          <wp:simplePos x="0" y="0"/>
          <wp:positionH relativeFrom="column">
            <wp:posOffset>5078730</wp:posOffset>
          </wp:positionH>
          <wp:positionV relativeFrom="paragraph">
            <wp:posOffset>-883285</wp:posOffset>
          </wp:positionV>
          <wp:extent cx="342900" cy="4318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8419" b="62887"/>
                  <a:stretch/>
                </pic:blipFill>
                <pic:spPr bwMode="auto">
                  <a:xfrm>
                    <a:off x="0" y="0"/>
                    <a:ext cx="342900" cy="43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6E80">
      <w:rPr>
        <w:b/>
        <w:noProof/>
        <w:lang w:eastAsia="en-GB"/>
      </w:rPr>
      <mc:AlternateContent>
        <mc:Choice Requires="wps">
          <w:drawing>
            <wp:anchor distT="0" distB="0" distL="114300" distR="114300" simplePos="0" relativeHeight="251659264" behindDoc="0" locked="0" layoutInCell="1" allowOverlap="1" wp14:anchorId="2BC909BC" wp14:editId="5A874AE9">
              <wp:simplePos x="0" y="0"/>
              <wp:positionH relativeFrom="column">
                <wp:posOffset>352425</wp:posOffset>
              </wp:positionH>
              <wp:positionV relativeFrom="paragraph">
                <wp:posOffset>-699135</wp:posOffset>
              </wp:positionV>
              <wp:extent cx="4819650" cy="15925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592580"/>
                      </a:xfrm>
                      <a:prstGeom prst="rect">
                        <a:avLst/>
                      </a:prstGeom>
                      <a:solidFill>
                        <a:srgbClr val="FFFFFF"/>
                      </a:solidFill>
                      <a:ln w="9525">
                        <a:noFill/>
                        <a:miter lim="800000"/>
                        <a:headEnd/>
                        <a:tailEnd/>
                      </a:ln>
                    </wps:spPr>
                    <wps:txbx>
                      <w:txbxContent>
                        <w:p w:rsidR="00637A3C" w:rsidRDefault="00637A3C" w:rsidP="00637A3C">
                          <w:pPr>
                            <w:jc w:val="center"/>
                            <w:rPr>
                              <w:rFonts w:ascii="MV Boli" w:hAnsi="MV Boli" w:cs="MV Boli"/>
                              <w:b/>
                              <w:sz w:val="40"/>
                              <w:szCs w:val="40"/>
                            </w:rPr>
                          </w:pPr>
                          <w:r w:rsidRPr="00FC4B3C">
                            <w:rPr>
                              <w:rFonts w:ascii="MV Boli" w:hAnsi="MV Boli" w:cs="MV Boli"/>
                              <w:b/>
                              <w:sz w:val="40"/>
                              <w:szCs w:val="40"/>
                            </w:rPr>
                            <w:t>Dandelion Day Nursery and Kids Club</w:t>
                          </w:r>
                        </w:p>
                        <w:p w:rsidR="00637A3C" w:rsidRPr="00D56E80" w:rsidRDefault="00637A3C" w:rsidP="00637A3C">
                          <w:pPr>
                            <w:rPr>
                              <w:rFonts w:ascii="MV Boli" w:hAnsi="MV Boli" w:cs="MV Boli"/>
                            </w:rPr>
                          </w:pPr>
                          <w:r w:rsidRPr="00D56E80">
                            <w:rPr>
                              <w:rFonts w:ascii="MV Boli" w:hAnsi="MV Boli" w:cs="MV Boli"/>
                            </w:rPr>
                            <w:t>Clinton Park, Tattershall, Lincoln, LN4 4QZ</w:t>
                          </w:r>
                        </w:p>
                        <w:p w:rsidR="00637A3C" w:rsidRDefault="00637A3C" w:rsidP="00637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75pt;margin-top:-55.05pt;width:379.5pt;height:1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" stroked="f">
              <v:textbox>
                <w:txbxContent>
                  <w:p w:rsidR="00637A3C" w:rsidRDefault="00637A3C" w:rsidP="00637A3C">
                    <w:pPr>
                      <w:jc w:val="center"/>
                      <w:rPr>
                        <w:rFonts w:ascii="MV Boli" w:hAnsi="MV Boli" w:cs="MV Boli"/>
                        <w:b/>
                        <w:sz w:val="40"/>
                        <w:szCs w:val="40"/>
                      </w:rPr>
                    </w:pPr>
                    <w:r w:rsidRPr="00FC4B3C">
                      <w:rPr>
                        <w:rFonts w:ascii="MV Boli" w:hAnsi="MV Boli" w:cs="MV Boli"/>
                        <w:b/>
                        <w:sz w:val="40"/>
                        <w:szCs w:val="40"/>
                      </w:rPr>
                      <w:t>Dandelion Day Nursery and Kids Club</w:t>
                    </w:r>
                  </w:p>
                  <w:p w:rsidR="00637A3C" w:rsidRPr="00D56E80" w:rsidRDefault="00637A3C" w:rsidP="00637A3C">
                    <w:pPr>
                      <w:rPr>
                        <w:rFonts w:ascii="MV Boli" w:hAnsi="MV Boli" w:cs="MV Boli"/>
                      </w:rPr>
                    </w:pPr>
                    <w:r w:rsidRPr="00D56E80">
                      <w:rPr>
                        <w:rFonts w:ascii="MV Boli" w:hAnsi="MV Boli" w:cs="MV Boli"/>
                      </w:rPr>
                      <w:t>Clinton Park, Tattershall, Lincoln, LN4 4QZ</w:t>
                    </w:r>
                  </w:p>
                  <w:p w:rsidR="00637A3C" w:rsidRDefault="00637A3C" w:rsidP="00637A3C"/>
                </w:txbxContent>
              </v:textbox>
            </v:shape>
          </w:pict>
        </mc:Fallback>
      </mc:AlternateContent>
    </w:r>
    <w:r w:rsidRPr="00D56E80">
      <w:rPr>
        <w:b/>
        <w:noProof/>
        <w:lang w:eastAsia="en-GB"/>
      </w:rPr>
      <w:drawing>
        <wp:anchor distT="0" distB="0" distL="114300" distR="114300" simplePos="0" relativeHeight="251660288" behindDoc="0" locked="0" layoutInCell="1" allowOverlap="1" wp14:anchorId="1351AFC7" wp14:editId="3FD124AF">
          <wp:simplePos x="0" y="0"/>
          <wp:positionH relativeFrom="column">
            <wp:posOffset>5829300</wp:posOffset>
          </wp:positionH>
          <wp:positionV relativeFrom="paragraph">
            <wp:posOffset>-754380</wp:posOffset>
          </wp:positionV>
          <wp:extent cx="560705" cy="597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705" cy="597535"/>
                  </a:xfrm>
                  <a:prstGeom prst="rect">
                    <a:avLst/>
                  </a:prstGeom>
                  <a:noFill/>
                </pic:spPr>
              </pic:pic>
            </a:graphicData>
          </a:graphic>
          <wp14:sizeRelH relativeFrom="page">
            <wp14:pctWidth>0</wp14:pctWidth>
          </wp14:sizeRelH>
          <wp14:sizeRelV relativeFrom="page">
            <wp14:pctHeight>0</wp14:pctHeight>
          </wp14:sizeRelV>
        </wp:anchor>
      </w:drawing>
    </w:r>
  </w:p>
  <w:p w:rsidR="00637A3C" w:rsidRDefault="00637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A4B66"/>
    <w:multiLevelType w:val="hybridMultilevel"/>
    <w:tmpl w:val="8780D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8369CA"/>
    <w:multiLevelType w:val="hybridMultilevel"/>
    <w:tmpl w:val="4B964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9E179A"/>
    <w:multiLevelType w:val="hybridMultilevel"/>
    <w:tmpl w:val="266C7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52E0037"/>
    <w:multiLevelType w:val="hybridMultilevel"/>
    <w:tmpl w:val="49883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9BC422D"/>
    <w:multiLevelType w:val="hybridMultilevel"/>
    <w:tmpl w:val="D47C3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F294218"/>
    <w:multiLevelType w:val="hybridMultilevel"/>
    <w:tmpl w:val="AD82E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83077BA"/>
    <w:multiLevelType w:val="hybridMultilevel"/>
    <w:tmpl w:val="F254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A26253"/>
    <w:multiLevelType w:val="hybridMultilevel"/>
    <w:tmpl w:val="C1160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0183DA0"/>
    <w:multiLevelType w:val="hybridMultilevel"/>
    <w:tmpl w:val="D3563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8D548BD"/>
    <w:multiLevelType w:val="hybridMultilevel"/>
    <w:tmpl w:val="9C6C7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0"/>
  </w:num>
  <w:num w:numId="4">
    <w:abstractNumId w:val="6"/>
  </w:num>
  <w:num w:numId="5">
    <w:abstractNumId w:val="7"/>
  </w:num>
  <w:num w:numId="6">
    <w:abstractNumId w:val="3"/>
  </w:num>
  <w:num w:numId="7">
    <w:abstractNumId w:val="5"/>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80"/>
    <w:rsid w:val="000B35AC"/>
    <w:rsid w:val="00160F6B"/>
    <w:rsid w:val="001A5601"/>
    <w:rsid w:val="002A1DAD"/>
    <w:rsid w:val="00307184"/>
    <w:rsid w:val="00376398"/>
    <w:rsid w:val="00405561"/>
    <w:rsid w:val="004570A7"/>
    <w:rsid w:val="00497BDC"/>
    <w:rsid w:val="004A6485"/>
    <w:rsid w:val="004F05F5"/>
    <w:rsid w:val="005B72F3"/>
    <w:rsid w:val="00637A3C"/>
    <w:rsid w:val="0065459A"/>
    <w:rsid w:val="00747854"/>
    <w:rsid w:val="007E1C76"/>
    <w:rsid w:val="008E45C2"/>
    <w:rsid w:val="009D7AFF"/>
    <w:rsid w:val="009E34FF"/>
    <w:rsid w:val="00B668F2"/>
    <w:rsid w:val="00BA6BB1"/>
    <w:rsid w:val="00C71598"/>
    <w:rsid w:val="00CB106A"/>
    <w:rsid w:val="00D56E80"/>
    <w:rsid w:val="00D56EE4"/>
    <w:rsid w:val="00DB5797"/>
    <w:rsid w:val="00DD655D"/>
    <w:rsid w:val="00E4751B"/>
    <w:rsid w:val="00EA73D6"/>
    <w:rsid w:val="00FA4685"/>
    <w:rsid w:val="00FB2F45"/>
    <w:rsid w:val="00FC4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semiHidden/>
    <w:unhideWhenUsed/>
    <w:qFormat/>
    <w:rsid w:val="000B35AC"/>
    <w:pPr>
      <w:keepNext/>
      <w:spacing w:after="0" w:line="240" w:lineRule="auto"/>
      <w:jc w:val="both"/>
      <w:outlineLvl w:val="5"/>
    </w:pPr>
    <w:rPr>
      <w:rFonts w:ascii="Tahoma" w:eastAsia="Times New Roman" w:hAnsi="Tahom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E80"/>
  </w:style>
  <w:style w:type="paragraph" w:styleId="Footer">
    <w:name w:val="footer"/>
    <w:basedOn w:val="Normal"/>
    <w:link w:val="FooterChar"/>
    <w:uiPriority w:val="99"/>
    <w:unhideWhenUsed/>
    <w:rsid w:val="00D56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E80"/>
  </w:style>
  <w:style w:type="paragraph" w:styleId="BalloonText">
    <w:name w:val="Balloon Text"/>
    <w:basedOn w:val="Normal"/>
    <w:link w:val="BalloonTextChar"/>
    <w:uiPriority w:val="99"/>
    <w:semiHidden/>
    <w:unhideWhenUsed/>
    <w:rsid w:val="00D56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E80"/>
    <w:rPr>
      <w:rFonts w:ascii="Tahoma" w:hAnsi="Tahoma" w:cs="Tahoma"/>
      <w:sz w:val="16"/>
      <w:szCs w:val="16"/>
    </w:rPr>
  </w:style>
  <w:style w:type="character" w:styleId="Hyperlink">
    <w:name w:val="Hyperlink"/>
    <w:basedOn w:val="DefaultParagraphFont"/>
    <w:uiPriority w:val="99"/>
    <w:unhideWhenUsed/>
    <w:rsid w:val="00FC4B3C"/>
    <w:rPr>
      <w:color w:val="0000FF" w:themeColor="hyperlink"/>
      <w:u w:val="single"/>
    </w:rPr>
  </w:style>
  <w:style w:type="character" w:customStyle="1" w:styleId="Heading6Char">
    <w:name w:val="Heading 6 Char"/>
    <w:basedOn w:val="DefaultParagraphFont"/>
    <w:link w:val="Heading6"/>
    <w:semiHidden/>
    <w:rsid w:val="000B35AC"/>
    <w:rPr>
      <w:rFonts w:ascii="Tahoma" w:eastAsia="Times New Roman" w:hAnsi="Tahoma" w:cs="Times New Roman"/>
      <w:sz w:val="24"/>
      <w:szCs w:val="20"/>
    </w:rPr>
  </w:style>
  <w:style w:type="paragraph" w:styleId="ListParagraph">
    <w:name w:val="List Paragraph"/>
    <w:basedOn w:val="Normal"/>
    <w:uiPriority w:val="34"/>
    <w:qFormat/>
    <w:rsid w:val="00CB10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semiHidden/>
    <w:unhideWhenUsed/>
    <w:qFormat/>
    <w:rsid w:val="000B35AC"/>
    <w:pPr>
      <w:keepNext/>
      <w:spacing w:after="0" w:line="240" w:lineRule="auto"/>
      <w:jc w:val="both"/>
      <w:outlineLvl w:val="5"/>
    </w:pPr>
    <w:rPr>
      <w:rFonts w:ascii="Tahoma" w:eastAsia="Times New Roman" w:hAnsi="Tahom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E80"/>
  </w:style>
  <w:style w:type="paragraph" w:styleId="Footer">
    <w:name w:val="footer"/>
    <w:basedOn w:val="Normal"/>
    <w:link w:val="FooterChar"/>
    <w:uiPriority w:val="99"/>
    <w:unhideWhenUsed/>
    <w:rsid w:val="00D56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E80"/>
  </w:style>
  <w:style w:type="paragraph" w:styleId="BalloonText">
    <w:name w:val="Balloon Text"/>
    <w:basedOn w:val="Normal"/>
    <w:link w:val="BalloonTextChar"/>
    <w:uiPriority w:val="99"/>
    <w:semiHidden/>
    <w:unhideWhenUsed/>
    <w:rsid w:val="00D56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E80"/>
    <w:rPr>
      <w:rFonts w:ascii="Tahoma" w:hAnsi="Tahoma" w:cs="Tahoma"/>
      <w:sz w:val="16"/>
      <w:szCs w:val="16"/>
    </w:rPr>
  </w:style>
  <w:style w:type="character" w:styleId="Hyperlink">
    <w:name w:val="Hyperlink"/>
    <w:basedOn w:val="DefaultParagraphFont"/>
    <w:uiPriority w:val="99"/>
    <w:unhideWhenUsed/>
    <w:rsid w:val="00FC4B3C"/>
    <w:rPr>
      <w:color w:val="0000FF" w:themeColor="hyperlink"/>
      <w:u w:val="single"/>
    </w:rPr>
  </w:style>
  <w:style w:type="character" w:customStyle="1" w:styleId="Heading6Char">
    <w:name w:val="Heading 6 Char"/>
    <w:basedOn w:val="DefaultParagraphFont"/>
    <w:link w:val="Heading6"/>
    <w:semiHidden/>
    <w:rsid w:val="000B35AC"/>
    <w:rPr>
      <w:rFonts w:ascii="Tahoma" w:eastAsia="Times New Roman" w:hAnsi="Tahoma" w:cs="Times New Roman"/>
      <w:sz w:val="24"/>
      <w:szCs w:val="20"/>
    </w:rPr>
  </w:style>
  <w:style w:type="paragraph" w:styleId="ListParagraph">
    <w:name w:val="List Paragraph"/>
    <w:basedOn w:val="Normal"/>
    <w:uiPriority w:val="34"/>
    <w:qFormat/>
    <w:rsid w:val="00CB1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Little</dc:creator>
  <cp:lastModifiedBy>Jan Little</cp:lastModifiedBy>
  <cp:revision>4</cp:revision>
  <cp:lastPrinted>2018-06-07T11:52:00Z</cp:lastPrinted>
  <dcterms:created xsi:type="dcterms:W3CDTF">2018-05-16T11:18:00Z</dcterms:created>
  <dcterms:modified xsi:type="dcterms:W3CDTF">2018-06-27T09:20:00Z</dcterms:modified>
</cp:coreProperties>
</file>